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83DFE" w14:textId="575E91AD" w:rsidR="002D63FB" w:rsidRDefault="002D63FB"/>
    <w:p w14:paraId="62077569" w14:textId="533015A2" w:rsidR="002D6C37" w:rsidRDefault="002D6C37"/>
    <w:p w14:paraId="789F32B3" w14:textId="77777777" w:rsidR="002D6C37" w:rsidRDefault="002D6C37" w:rsidP="002D6C37">
      <w:pPr>
        <w:rPr>
          <w:rFonts w:ascii="Calibri" w:eastAsia="Calibri" w:hAnsi="Calibri" w:cs="Calibri"/>
          <w:b/>
          <w:color w:val="000000"/>
        </w:rPr>
      </w:pPr>
    </w:p>
    <w:p w14:paraId="0E68EAF3" w14:textId="77777777" w:rsidR="002D6C37" w:rsidRPr="00512F46" w:rsidRDefault="002D6C37" w:rsidP="002D6C37">
      <w:pPr>
        <w:contextualSpacing/>
        <w:rPr>
          <w:rFonts w:asciiTheme="minorHAnsi" w:hAnsiTheme="minorHAnsi" w:cstheme="minorHAnsi"/>
          <w:b/>
          <w:bCs/>
        </w:rPr>
      </w:pPr>
      <w:r w:rsidRPr="00512F46">
        <w:rPr>
          <w:rFonts w:asciiTheme="minorHAnsi" w:hAnsiTheme="minorHAnsi" w:cstheme="minorHAnsi"/>
          <w:b/>
          <w:bCs/>
        </w:rPr>
        <w:t>Allegato alla circolare con link:</w:t>
      </w:r>
    </w:p>
    <w:p w14:paraId="6A0A31BC" w14:textId="77777777" w:rsidR="002D6C37" w:rsidRPr="00F31C2F" w:rsidRDefault="002D6C37" w:rsidP="002D6C37">
      <w:pPr>
        <w:rPr>
          <w:rFonts w:asciiTheme="minorHAnsi" w:hAnsiTheme="minorHAnsi" w:cstheme="minorHAnsi"/>
          <w:b/>
        </w:rPr>
      </w:pPr>
    </w:p>
    <w:p w14:paraId="2422E1C0" w14:textId="77777777" w:rsidR="002D6C37" w:rsidRPr="00F31C2F" w:rsidRDefault="002D6C37" w:rsidP="002D6C37">
      <w:pPr>
        <w:pStyle w:val="Default"/>
        <w:ind w:left="284"/>
        <w:rPr>
          <w:rFonts w:asciiTheme="minorHAnsi" w:hAnsiTheme="minorHAnsi" w:cstheme="minorHAnsi"/>
        </w:rPr>
      </w:pPr>
      <w:r w:rsidRPr="00F31C2F">
        <w:rPr>
          <w:rFonts w:asciiTheme="minorHAnsi" w:hAnsiTheme="minorHAnsi" w:cstheme="minorHAnsi"/>
        </w:rPr>
        <w:t xml:space="preserve">Comunica ai docenti l’avvio </w:t>
      </w:r>
      <w:r>
        <w:rPr>
          <w:rFonts w:asciiTheme="minorHAnsi" w:hAnsiTheme="minorHAnsi" w:cstheme="minorHAnsi"/>
        </w:rPr>
        <w:t xml:space="preserve">dei </w:t>
      </w:r>
      <w:r w:rsidRPr="00F31C2F">
        <w:rPr>
          <w:rFonts w:asciiTheme="minorHAnsi" w:hAnsiTheme="minorHAnsi" w:cstheme="minorHAnsi"/>
          <w:u w:val="single"/>
        </w:rPr>
        <w:t>Laboratori in presenza</w:t>
      </w:r>
      <w:r w:rsidRPr="00F31C2F">
        <w:rPr>
          <w:rFonts w:asciiTheme="minorHAnsi" w:hAnsiTheme="minorHAnsi" w:cstheme="minorHAnsi"/>
        </w:rPr>
        <w:t xml:space="preserve"> e le istruzioni per la registrazione obbligatoria su Scuola Futura.</w:t>
      </w:r>
    </w:p>
    <w:p w14:paraId="693B3E2A" w14:textId="77777777" w:rsidR="002D6C37" w:rsidRPr="00F31C2F" w:rsidRDefault="002D6C37" w:rsidP="002D6C37">
      <w:pPr>
        <w:pStyle w:val="Default"/>
        <w:ind w:left="284"/>
        <w:rPr>
          <w:rFonts w:asciiTheme="minorHAnsi" w:hAnsiTheme="minorHAnsi" w:cstheme="minorHAnsi"/>
        </w:rPr>
      </w:pPr>
      <w:r w:rsidRPr="00F31C2F">
        <w:rPr>
          <w:rFonts w:asciiTheme="minorHAnsi" w:hAnsiTheme="minorHAnsi" w:cstheme="minorHAnsi"/>
        </w:rPr>
        <w:t>I docenti sono tenuti a</w:t>
      </w:r>
      <w:r>
        <w:rPr>
          <w:rFonts w:asciiTheme="minorHAnsi" w:hAnsiTheme="minorHAnsi" w:cstheme="minorHAnsi"/>
        </w:rPr>
        <w:t>d</w:t>
      </w:r>
      <w:r w:rsidRPr="00F31C2F">
        <w:rPr>
          <w:rFonts w:asciiTheme="minorHAnsi" w:hAnsiTheme="minorHAnsi" w:cstheme="minorHAnsi"/>
        </w:rPr>
        <w:t xml:space="preserve"> iscriversi</w:t>
      </w:r>
      <w:r>
        <w:rPr>
          <w:rFonts w:asciiTheme="minorHAnsi" w:hAnsiTheme="minorHAnsi" w:cstheme="minorHAnsi"/>
        </w:rPr>
        <w:t xml:space="preserve"> (da martedì 15 c.m.) </w:t>
      </w:r>
      <w:r w:rsidRPr="00F31C2F">
        <w:rPr>
          <w:rFonts w:asciiTheme="minorHAnsi" w:hAnsiTheme="minorHAnsi" w:cstheme="minorHAnsi"/>
        </w:rPr>
        <w:t xml:space="preserve">al </w:t>
      </w:r>
      <w:r>
        <w:rPr>
          <w:rFonts w:asciiTheme="minorHAnsi" w:hAnsiTheme="minorHAnsi" w:cstheme="minorHAnsi"/>
        </w:rPr>
        <w:t xml:space="preserve">Laboratorio </w:t>
      </w:r>
      <w:r w:rsidRPr="00F31C2F">
        <w:rPr>
          <w:rFonts w:asciiTheme="minorHAnsi" w:hAnsiTheme="minorHAnsi" w:cstheme="minorHAnsi"/>
        </w:rPr>
        <w:t xml:space="preserve">entro le </w:t>
      </w:r>
      <w:r w:rsidRPr="00F31C2F">
        <w:rPr>
          <w:rFonts w:asciiTheme="minorHAnsi" w:hAnsiTheme="minorHAnsi" w:cstheme="minorHAnsi"/>
          <w:b/>
        </w:rPr>
        <w:t>ore 20.00 di venerdì 25 ottobre</w:t>
      </w:r>
      <w:r w:rsidRPr="00F31C2F">
        <w:rPr>
          <w:rFonts w:asciiTheme="minorHAnsi" w:hAnsiTheme="minorHAnsi" w:cstheme="minorHAnsi"/>
        </w:rPr>
        <w:t>, secondo la seguente procedura:</w:t>
      </w:r>
    </w:p>
    <w:p w14:paraId="20CCD309" w14:textId="77777777" w:rsidR="002D6C37" w:rsidRPr="00F31C2F" w:rsidRDefault="002D6C37" w:rsidP="002D6C37">
      <w:pPr>
        <w:pStyle w:val="Default"/>
        <w:ind w:left="284"/>
        <w:rPr>
          <w:rFonts w:asciiTheme="minorHAnsi" w:hAnsiTheme="minorHAnsi" w:cstheme="minorHAnsi"/>
        </w:rPr>
      </w:pPr>
    </w:p>
    <w:p w14:paraId="6CC8CAD2" w14:textId="77777777" w:rsidR="002D6C37" w:rsidRPr="00F31C2F" w:rsidRDefault="002D6C37" w:rsidP="002D6C37">
      <w:pPr>
        <w:pStyle w:val="Default"/>
        <w:numPr>
          <w:ilvl w:val="0"/>
          <w:numId w:val="1"/>
        </w:numPr>
        <w:ind w:left="851"/>
        <w:rPr>
          <w:rFonts w:asciiTheme="minorHAnsi" w:hAnsiTheme="minorHAnsi" w:cstheme="minorHAnsi"/>
        </w:rPr>
      </w:pPr>
      <w:r w:rsidRPr="00F31C2F">
        <w:rPr>
          <w:rFonts w:asciiTheme="minorHAnsi" w:hAnsiTheme="minorHAnsi" w:cstheme="minorHAnsi"/>
        </w:rPr>
        <w:t>Andare sulla piattaforma scuola futura, al link:</w:t>
      </w:r>
    </w:p>
    <w:p w14:paraId="6E19D039" w14:textId="77777777" w:rsidR="002D6C37" w:rsidRPr="00F31C2F" w:rsidRDefault="002D6C37" w:rsidP="002D6C37">
      <w:pPr>
        <w:pStyle w:val="Default"/>
        <w:ind w:left="851"/>
        <w:rPr>
          <w:rFonts w:asciiTheme="minorHAnsi" w:hAnsiTheme="minorHAnsi" w:cstheme="minorHAnsi"/>
        </w:rPr>
      </w:pPr>
      <w:hyperlink r:id="rId5" w:history="1">
        <w:r w:rsidRPr="00F31C2F">
          <w:rPr>
            <w:rStyle w:val="Collegamentoipertestuale"/>
            <w:rFonts w:asciiTheme="minorHAnsi" w:hAnsiTheme="minorHAnsi" w:cstheme="minorHAnsi"/>
          </w:rPr>
          <w:t>https://scuolafutura.pubblica.istruzione.it/web/scuola-futura/home</w:t>
        </w:r>
      </w:hyperlink>
    </w:p>
    <w:p w14:paraId="6F56174F" w14:textId="77777777" w:rsidR="002D6C37" w:rsidRPr="00F31C2F" w:rsidRDefault="002D6C37" w:rsidP="002D6C37">
      <w:pPr>
        <w:pStyle w:val="Default"/>
        <w:numPr>
          <w:ilvl w:val="0"/>
          <w:numId w:val="1"/>
        </w:numPr>
        <w:ind w:left="851"/>
        <w:rPr>
          <w:rFonts w:asciiTheme="minorHAnsi" w:hAnsiTheme="minorHAnsi" w:cstheme="minorHAnsi"/>
        </w:rPr>
      </w:pPr>
      <w:r w:rsidRPr="00F31C2F">
        <w:rPr>
          <w:rFonts w:asciiTheme="minorHAnsi" w:hAnsiTheme="minorHAnsi" w:cstheme="minorHAnsi"/>
        </w:rPr>
        <w:t>Cliccare su “ACCEDI” (in alto a destra) e entrare con il proprio SPID</w:t>
      </w:r>
    </w:p>
    <w:p w14:paraId="54C93499" w14:textId="77777777" w:rsidR="002D6C37" w:rsidRPr="00F31C2F" w:rsidRDefault="002D6C37" w:rsidP="002D6C37">
      <w:pPr>
        <w:pStyle w:val="Default"/>
        <w:numPr>
          <w:ilvl w:val="0"/>
          <w:numId w:val="1"/>
        </w:numPr>
        <w:ind w:left="851"/>
        <w:rPr>
          <w:rFonts w:asciiTheme="minorHAnsi" w:hAnsiTheme="minorHAnsi" w:cstheme="minorHAnsi"/>
        </w:rPr>
      </w:pPr>
      <w:r w:rsidRPr="00F31C2F">
        <w:rPr>
          <w:rFonts w:asciiTheme="minorHAnsi" w:hAnsiTheme="minorHAnsi" w:cstheme="minorHAnsi"/>
        </w:rPr>
        <w:t>Andare nella sezione “TUTTI I PERCORSI”</w:t>
      </w:r>
    </w:p>
    <w:p w14:paraId="45F3B802" w14:textId="77777777" w:rsidR="002D6C37" w:rsidRPr="00F31C2F" w:rsidRDefault="002D6C37" w:rsidP="002D6C37">
      <w:pPr>
        <w:pStyle w:val="Default"/>
        <w:numPr>
          <w:ilvl w:val="0"/>
          <w:numId w:val="1"/>
        </w:numPr>
        <w:ind w:left="851"/>
        <w:rPr>
          <w:rFonts w:asciiTheme="minorHAnsi" w:hAnsiTheme="minorHAnsi" w:cstheme="minorHAnsi"/>
        </w:rPr>
      </w:pPr>
      <w:r w:rsidRPr="00F31C2F">
        <w:rPr>
          <w:rFonts w:asciiTheme="minorHAnsi" w:hAnsiTheme="minorHAnsi" w:cstheme="minorHAnsi"/>
        </w:rPr>
        <w:t>Nella colonna di sinistra, in “CERCA PER” inserire il titolo del proprio corso (o il numero id.) e cliccare sulla lente di ingrandimento.</w:t>
      </w:r>
    </w:p>
    <w:p w14:paraId="31E70A2E" w14:textId="77777777" w:rsidR="002D6C37" w:rsidRPr="00F31C2F" w:rsidRDefault="002D6C37" w:rsidP="002D6C37">
      <w:pPr>
        <w:pStyle w:val="Default"/>
        <w:numPr>
          <w:ilvl w:val="0"/>
          <w:numId w:val="1"/>
        </w:numPr>
        <w:ind w:left="851"/>
        <w:rPr>
          <w:rFonts w:asciiTheme="minorHAnsi" w:hAnsiTheme="minorHAnsi" w:cstheme="minorHAnsi"/>
        </w:rPr>
      </w:pPr>
      <w:r w:rsidRPr="00F31C2F">
        <w:rPr>
          <w:rFonts w:asciiTheme="minorHAnsi" w:hAnsiTheme="minorHAnsi" w:cstheme="minorHAnsi"/>
        </w:rPr>
        <w:t>Attendere qualche secondo, finché non compare il riquadro del proprio corso.</w:t>
      </w:r>
    </w:p>
    <w:p w14:paraId="077E5E4E" w14:textId="77777777" w:rsidR="002D6C37" w:rsidRPr="00F31C2F" w:rsidRDefault="002D6C37" w:rsidP="002D6C37">
      <w:pPr>
        <w:pStyle w:val="Default"/>
        <w:numPr>
          <w:ilvl w:val="0"/>
          <w:numId w:val="1"/>
        </w:numPr>
        <w:ind w:left="851"/>
        <w:rPr>
          <w:rFonts w:asciiTheme="minorHAnsi" w:hAnsiTheme="minorHAnsi" w:cstheme="minorHAnsi"/>
        </w:rPr>
      </w:pPr>
      <w:r w:rsidRPr="00F31C2F">
        <w:rPr>
          <w:rFonts w:asciiTheme="minorHAnsi" w:hAnsiTheme="minorHAnsi" w:cstheme="minorHAnsi"/>
        </w:rPr>
        <w:t>Nel riquadro del proprio corso, cliccare su “CANDIDATI”.</w:t>
      </w:r>
    </w:p>
    <w:p w14:paraId="15F496C7" w14:textId="77777777" w:rsidR="002D6C37" w:rsidRPr="00F31C2F" w:rsidRDefault="002D6C37" w:rsidP="002D6C37">
      <w:pPr>
        <w:pStyle w:val="Default"/>
        <w:ind w:left="284"/>
        <w:rPr>
          <w:rFonts w:asciiTheme="minorHAnsi" w:hAnsiTheme="minorHAnsi" w:cstheme="minorHAnsi"/>
        </w:rPr>
      </w:pPr>
    </w:p>
    <w:p w14:paraId="63490BDC" w14:textId="77777777" w:rsidR="002D6C37" w:rsidRDefault="002D6C37" w:rsidP="002D6C37">
      <w:pPr>
        <w:pStyle w:val="Default"/>
        <w:ind w:left="284"/>
        <w:rPr>
          <w:rFonts w:asciiTheme="minorHAnsi" w:hAnsiTheme="minorHAnsi" w:cstheme="minorHAnsi"/>
        </w:rPr>
      </w:pPr>
      <w:r w:rsidRPr="00F31C2F">
        <w:rPr>
          <w:rFonts w:asciiTheme="minorHAnsi" w:hAnsiTheme="minorHAnsi" w:cstheme="minorHAnsi"/>
        </w:rPr>
        <w:t xml:space="preserve">Per eventuali difficoltà ci si può recare in vicepresidenza e rivolgersi alla prof.ssa </w:t>
      </w:r>
      <w:proofErr w:type="spellStart"/>
      <w:r w:rsidRPr="00F31C2F">
        <w:rPr>
          <w:rFonts w:asciiTheme="minorHAnsi" w:hAnsiTheme="minorHAnsi" w:cstheme="minorHAnsi"/>
        </w:rPr>
        <w:t>Restivo</w:t>
      </w:r>
      <w:proofErr w:type="spellEnd"/>
      <w:r w:rsidRPr="00F31C2F">
        <w:rPr>
          <w:rFonts w:asciiTheme="minorHAnsi" w:hAnsiTheme="minorHAnsi" w:cstheme="minorHAnsi"/>
        </w:rPr>
        <w:t>.</w:t>
      </w:r>
    </w:p>
    <w:p w14:paraId="0458E046" w14:textId="77777777" w:rsidR="002D6C37" w:rsidRPr="00F31C2F" w:rsidRDefault="002D6C37" w:rsidP="002D6C37">
      <w:pPr>
        <w:pStyle w:val="Default"/>
        <w:ind w:left="284"/>
        <w:rPr>
          <w:rFonts w:asciiTheme="minorHAnsi" w:hAnsiTheme="minorHAnsi" w:cstheme="minorHAnsi"/>
        </w:rPr>
      </w:pPr>
    </w:p>
    <w:p w14:paraId="60A09FBD" w14:textId="77777777" w:rsidR="002D6C37" w:rsidRPr="00F31C2F" w:rsidRDefault="002D6C37" w:rsidP="002D6C37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F31C2F">
        <w:rPr>
          <w:rFonts w:asciiTheme="minorHAnsi" w:hAnsiTheme="minorHAnsi" w:cstheme="minorHAnsi"/>
        </w:rPr>
        <w:t>La presente attività di formazione si configura come diritto-dovere.</w:t>
      </w:r>
      <w:r>
        <w:rPr>
          <w:rFonts w:asciiTheme="minorHAnsi" w:hAnsiTheme="minorHAnsi" w:cstheme="minorHAnsi"/>
        </w:rPr>
        <w:t xml:space="preserve"> </w:t>
      </w:r>
      <w:r w:rsidRPr="00F31C2F">
        <w:rPr>
          <w:rFonts w:asciiTheme="minorHAnsi" w:hAnsiTheme="minorHAnsi" w:cstheme="minorHAnsi"/>
        </w:rPr>
        <w:t>I docenti convocati sono tenuti a partecipare</w:t>
      </w:r>
    </w:p>
    <w:p w14:paraId="0D1D0C5A" w14:textId="77777777" w:rsidR="002D6C37" w:rsidRPr="00F31C2F" w:rsidRDefault="002D6C37" w:rsidP="002D6C37">
      <w:pPr>
        <w:pStyle w:val="Default"/>
        <w:rPr>
          <w:rFonts w:asciiTheme="minorHAnsi" w:hAnsiTheme="minorHAnsi" w:cstheme="minorHAnsi"/>
        </w:rPr>
      </w:pPr>
    </w:p>
    <w:p w14:paraId="2E6F8162" w14:textId="77777777" w:rsidR="002D6C37" w:rsidRPr="00F31C2F" w:rsidRDefault="002D6C37" w:rsidP="002D6C37">
      <w:pPr>
        <w:pStyle w:val="Default"/>
        <w:ind w:left="284"/>
        <w:rPr>
          <w:rFonts w:asciiTheme="minorHAnsi" w:hAnsiTheme="minorHAnsi" w:cstheme="minorHAnsi"/>
        </w:rPr>
      </w:pPr>
      <w:r w:rsidRPr="00F31C2F">
        <w:rPr>
          <w:rFonts w:asciiTheme="minorHAnsi" w:hAnsiTheme="minorHAnsi" w:cstheme="minorHAnsi"/>
        </w:rPr>
        <w:t>I docenti convocati saranno suddivisi in gruppi secondo l</w:t>
      </w:r>
      <w:r>
        <w:rPr>
          <w:rFonts w:asciiTheme="minorHAnsi" w:hAnsiTheme="minorHAnsi" w:cstheme="minorHAnsi"/>
        </w:rPr>
        <w:t>e</w:t>
      </w:r>
      <w:r w:rsidRPr="00F31C2F">
        <w:rPr>
          <w:rFonts w:asciiTheme="minorHAnsi" w:hAnsiTheme="minorHAnsi" w:cstheme="minorHAnsi"/>
        </w:rPr>
        <w:t xml:space="preserve"> seguent</w:t>
      </w:r>
      <w:r>
        <w:rPr>
          <w:rFonts w:asciiTheme="minorHAnsi" w:hAnsiTheme="minorHAnsi" w:cstheme="minorHAnsi"/>
        </w:rPr>
        <w:t>i</w:t>
      </w:r>
      <w:r w:rsidRPr="00F31C2F">
        <w:rPr>
          <w:rFonts w:asciiTheme="minorHAnsi" w:hAnsiTheme="minorHAnsi" w:cstheme="minorHAnsi"/>
        </w:rPr>
        <w:t xml:space="preserve"> tabell</w:t>
      </w:r>
      <w:r>
        <w:rPr>
          <w:rFonts w:asciiTheme="minorHAnsi" w:hAnsiTheme="minorHAnsi" w:cstheme="minorHAnsi"/>
        </w:rPr>
        <w:t>e</w:t>
      </w:r>
      <w:r w:rsidRPr="00F31C2F">
        <w:rPr>
          <w:rFonts w:asciiTheme="minorHAnsi" w:hAnsiTheme="minorHAnsi" w:cstheme="minorHAnsi"/>
        </w:rPr>
        <w:t>:</w:t>
      </w:r>
    </w:p>
    <w:p w14:paraId="06C35848" w14:textId="77777777" w:rsidR="002D6C37" w:rsidRPr="00F31C2F" w:rsidRDefault="002D6C37" w:rsidP="002D6C37">
      <w:pPr>
        <w:pStyle w:val="Default"/>
        <w:rPr>
          <w:rFonts w:asciiTheme="minorHAnsi" w:hAnsiTheme="minorHAnsi" w:cstheme="minorHAnsi"/>
        </w:rPr>
      </w:pPr>
    </w:p>
    <w:p w14:paraId="0F1E872B" w14:textId="77777777" w:rsidR="002D6C37" w:rsidRPr="00F31C2F" w:rsidRDefault="002D6C37" w:rsidP="002D6C37">
      <w:pPr>
        <w:pStyle w:val="Default"/>
        <w:rPr>
          <w:rFonts w:asciiTheme="minorHAnsi" w:hAnsiTheme="minorHAnsi" w:cstheme="minorHAnsi"/>
        </w:rPr>
      </w:pPr>
    </w:p>
    <w:p w14:paraId="76BAD58B" w14:textId="77777777" w:rsidR="002D6C37" w:rsidRDefault="002D6C37"/>
    <w:sectPr w:rsidR="002D6C37" w:rsidSect="007B39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409B9"/>
    <w:multiLevelType w:val="hybridMultilevel"/>
    <w:tmpl w:val="2D56AA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37"/>
    <w:rsid w:val="002D63FB"/>
    <w:rsid w:val="002D6C37"/>
    <w:rsid w:val="007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B978E6"/>
  <w15:chartTrackingRefBased/>
  <w15:docId w15:val="{501AEEB4-2CB5-9644-88D4-5273BDC5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6C37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D6C37"/>
    <w:rPr>
      <w:rFonts w:cs="Times New Roman"/>
      <w:color w:val="0000FF"/>
      <w:u w:val="single"/>
    </w:rPr>
  </w:style>
  <w:style w:type="paragraph" w:customStyle="1" w:styleId="Default">
    <w:name w:val="Default"/>
    <w:rsid w:val="002D6C37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uolafutura.pubblica.istruzione.it/web/scuola-futura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2024-10-14T12:45:00Z</dcterms:created>
  <dcterms:modified xsi:type="dcterms:W3CDTF">2024-10-14T12:45:00Z</dcterms:modified>
</cp:coreProperties>
</file>